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686" w:rsidRPr="005E06B8" w:rsidRDefault="000926D3" w:rsidP="000926D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6B8">
        <w:rPr>
          <w:rFonts w:ascii="Arial" w:hAnsi="Arial" w:cs="Arial"/>
          <w:b/>
          <w:sz w:val="28"/>
          <w:szCs w:val="28"/>
        </w:rPr>
        <w:t>Z</w:t>
      </w:r>
      <w:r w:rsidR="005E06B8" w:rsidRPr="005E06B8">
        <w:rPr>
          <w:rFonts w:ascii="Arial" w:hAnsi="Arial" w:cs="Arial"/>
          <w:b/>
          <w:sz w:val="28"/>
          <w:szCs w:val="28"/>
        </w:rPr>
        <w:t>arządzenie Nr 44</w:t>
      </w:r>
      <w:r w:rsidRPr="005E06B8">
        <w:rPr>
          <w:rFonts w:ascii="Arial" w:hAnsi="Arial" w:cs="Arial"/>
          <w:b/>
          <w:sz w:val="28"/>
          <w:szCs w:val="28"/>
        </w:rPr>
        <w:t>/2018</w:t>
      </w:r>
    </w:p>
    <w:p w:rsidR="000926D3" w:rsidRPr="005E06B8" w:rsidRDefault="005E06B8" w:rsidP="005E06B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6B8">
        <w:rPr>
          <w:rFonts w:ascii="Arial" w:hAnsi="Arial" w:cs="Arial"/>
          <w:b/>
          <w:sz w:val="28"/>
          <w:szCs w:val="28"/>
        </w:rPr>
        <w:t>Wójta Gminy Orchowo</w:t>
      </w:r>
    </w:p>
    <w:p w:rsidR="000926D3" w:rsidRPr="005E06B8" w:rsidRDefault="005E06B8" w:rsidP="000926D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06B8">
        <w:rPr>
          <w:rFonts w:ascii="Arial" w:hAnsi="Arial" w:cs="Arial"/>
          <w:b/>
          <w:sz w:val="28"/>
          <w:szCs w:val="28"/>
        </w:rPr>
        <w:t xml:space="preserve">z dnia 22 czerwca 2018 r. </w:t>
      </w:r>
    </w:p>
    <w:p w:rsidR="000926D3" w:rsidRPr="005E06B8" w:rsidRDefault="000926D3" w:rsidP="000926D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926D3" w:rsidRPr="005E06B8" w:rsidRDefault="000926D3" w:rsidP="000926D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06B8">
        <w:rPr>
          <w:rFonts w:ascii="Arial" w:hAnsi="Arial" w:cs="Arial"/>
          <w:b/>
          <w:sz w:val="24"/>
          <w:szCs w:val="24"/>
        </w:rPr>
        <w:t xml:space="preserve">w sprawie upoważnienia </w:t>
      </w:r>
      <w:r w:rsidR="00CD6840">
        <w:rPr>
          <w:rFonts w:ascii="Arial" w:hAnsi="Arial" w:cs="Arial"/>
          <w:b/>
          <w:sz w:val="24"/>
          <w:szCs w:val="24"/>
        </w:rPr>
        <w:t xml:space="preserve">pełniącej obowiązki </w:t>
      </w:r>
      <w:r w:rsidRPr="005E06B8">
        <w:rPr>
          <w:rFonts w:ascii="Arial" w:hAnsi="Arial" w:cs="Arial"/>
          <w:b/>
          <w:sz w:val="24"/>
          <w:szCs w:val="24"/>
        </w:rPr>
        <w:t xml:space="preserve">Kierownika </w:t>
      </w:r>
      <w:r w:rsidR="005E06B8">
        <w:rPr>
          <w:rFonts w:ascii="Arial" w:hAnsi="Arial" w:cs="Arial"/>
          <w:b/>
          <w:sz w:val="24"/>
          <w:szCs w:val="24"/>
        </w:rPr>
        <w:t xml:space="preserve">Gminnego </w:t>
      </w:r>
      <w:r w:rsidRPr="005E06B8">
        <w:rPr>
          <w:rFonts w:ascii="Arial" w:hAnsi="Arial" w:cs="Arial"/>
          <w:b/>
          <w:sz w:val="24"/>
          <w:szCs w:val="24"/>
        </w:rPr>
        <w:t>Ośrodka Pomocy Społecznej w Orchowie do prowadzenia postępowań w sprawach z zakresu realizacji rządowego programu „Dobry Start” wydawania w tych sprawach rozstrzygnięć, w tym decyzji oraz przekazywania informacji, o których mowa w § 10 ust.</w:t>
      </w:r>
      <w:r w:rsidR="005E06B8">
        <w:rPr>
          <w:rFonts w:ascii="Arial" w:hAnsi="Arial" w:cs="Arial"/>
          <w:b/>
          <w:sz w:val="24"/>
          <w:szCs w:val="24"/>
        </w:rPr>
        <w:t xml:space="preserve"> </w:t>
      </w:r>
      <w:r w:rsidRPr="005E06B8">
        <w:rPr>
          <w:rFonts w:ascii="Arial" w:hAnsi="Arial" w:cs="Arial"/>
          <w:b/>
          <w:sz w:val="24"/>
          <w:szCs w:val="24"/>
        </w:rPr>
        <w:t>6 rozporządzenia.</w:t>
      </w:r>
    </w:p>
    <w:p w:rsidR="000926D3" w:rsidRPr="005E06B8" w:rsidRDefault="000926D3" w:rsidP="000926D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926D3" w:rsidRPr="005E06B8" w:rsidRDefault="000926D3" w:rsidP="005E06B8">
      <w:pPr>
        <w:spacing w:after="0"/>
        <w:rPr>
          <w:rFonts w:ascii="Arial" w:hAnsi="Arial" w:cs="Arial"/>
          <w:sz w:val="24"/>
          <w:szCs w:val="24"/>
        </w:rPr>
      </w:pPr>
    </w:p>
    <w:p w:rsidR="000926D3" w:rsidRPr="005E06B8" w:rsidRDefault="000926D3" w:rsidP="005E06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06B8">
        <w:rPr>
          <w:rFonts w:ascii="Arial" w:hAnsi="Arial" w:cs="Arial"/>
          <w:sz w:val="24"/>
          <w:szCs w:val="24"/>
        </w:rPr>
        <w:t xml:space="preserve">Na podstawie § 8 ust.3 pkt. 1 Rozporządzenia Rady Ministrów z dnia </w:t>
      </w:r>
      <w:r w:rsidR="005E06B8">
        <w:rPr>
          <w:rFonts w:ascii="Arial" w:hAnsi="Arial" w:cs="Arial"/>
          <w:sz w:val="24"/>
          <w:szCs w:val="24"/>
        </w:rPr>
        <w:t xml:space="preserve">30 maja 2018 r. </w:t>
      </w:r>
      <w:r w:rsidRPr="005E06B8">
        <w:rPr>
          <w:rFonts w:ascii="Arial" w:hAnsi="Arial" w:cs="Arial"/>
          <w:sz w:val="24"/>
          <w:szCs w:val="24"/>
        </w:rPr>
        <w:t xml:space="preserve"> w sprawie szczegółowych warunków realizacji rządowego programu „Dobry Start” (Dz.U. z</w:t>
      </w:r>
      <w:r w:rsidR="005E06B8">
        <w:rPr>
          <w:rFonts w:ascii="Arial" w:hAnsi="Arial" w:cs="Arial"/>
          <w:sz w:val="24"/>
          <w:szCs w:val="24"/>
        </w:rPr>
        <w:t xml:space="preserve"> </w:t>
      </w:r>
      <w:r w:rsidRPr="005E06B8">
        <w:rPr>
          <w:rFonts w:ascii="Arial" w:hAnsi="Arial" w:cs="Arial"/>
          <w:sz w:val="24"/>
          <w:szCs w:val="24"/>
        </w:rPr>
        <w:t>2018r.,poz</w:t>
      </w:r>
      <w:r w:rsidR="005E06B8">
        <w:rPr>
          <w:rFonts w:ascii="Arial" w:hAnsi="Arial" w:cs="Arial"/>
          <w:sz w:val="24"/>
          <w:szCs w:val="24"/>
        </w:rPr>
        <w:t xml:space="preserve">. </w:t>
      </w:r>
      <w:r w:rsidRPr="005E06B8">
        <w:rPr>
          <w:rFonts w:ascii="Arial" w:hAnsi="Arial" w:cs="Arial"/>
          <w:sz w:val="24"/>
          <w:szCs w:val="24"/>
        </w:rPr>
        <w:t>1061 ze zmianami) zarządzam co następuje:</w:t>
      </w:r>
    </w:p>
    <w:p w:rsidR="000926D3" w:rsidRPr="005E06B8" w:rsidRDefault="000926D3" w:rsidP="000926D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926D3" w:rsidRPr="005E06B8" w:rsidRDefault="000926D3" w:rsidP="005E06B8">
      <w:pPr>
        <w:spacing w:after="0"/>
        <w:rPr>
          <w:rFonts w:ascii="Arial" w:hAnsi="Arial" w:cs="Arial"/>
          <w:sz w:val="24"/>
          <w:szCs w:val="24"/>
        </w:rPr>
      </w:pPr>
    </w:p>
    <w:p w:rsidR="00C438CA" w:rsidRPr="005E06B8" w:rsidRDefault="000926D3" w:rsidP="005E06B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06B8">
        <w:rPr>
          <w:rFonts w:ascii="Arial" w:hAnsi="Arial" w:cs="Arial"/>
          <w:sz w:val="24"/>
          <w:szCs w:val="24"/>
        </w:rPr>
        <w:t>§ 1.</w:t>
      </w:r>
    </w:p>
    <w:p w:rsidR="000926D3" w:rsidRPr="005E06B8" w:rsidRDefault="000926D3" w:rsidP="005E06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06B8">
        <w:rPr>
          <w:rFonts w:ascii="Arial" w:hAnsi="Arial" w:cs="Arial"/>
          <w:sz w:val="24"/>
          <w:szCs w:val="24"/>
        </w:rPr>
        <w:t xml:space="preserve">Upoważniam </w:t>
      </w:r>
      <w:r w:rsidR="005E06B8">
        <w:rPr>
          <w:rFonts w:ascii="Arial" w:hAnsi="Arial" w:cs="Arial"/>
          <w:sz w:val="24"/>
          <w:szCs w:val="24"/>
        </w:rPr>
        <w:t xml:space="preserve">pełniącą obowiązki </w:t>
      </w:r>
      <w:r w:rsidRPr="005E06B8">
        <w:rPr>
          <w:rFonts w:ascii="Arial" w:hAnsi="Arial" w:cs="Arial"/>
          <w:sz w:val="24"/>
          <w:szCs w:val="24"/>
        </w:rPr>
        <w:t xml:space="preserve">Kierownika </w:t>
      </w:r>
      <w:r w:rsidR="005E06B8">
        <w:rPr>
          <w:rFonts w:ascii="Arial" w:hAnsi="Arial" w:cs="Arial"/>
          <w:sz w:val="24"/>
          <w:szCs w:val="24"/>
        </w:rPr>
        <w:t xml:space="preserve">Gminnego </w:t>
      </w:r>
      <w:r w:rsidR="00CD6840">
        <w:rPr>
          <w:rFonts w:ascii="Arial" w:hAnsi="Arial" w:cs="Arial"/>
          <w:sz w:val="24"/>
          <w:szCs w:val="24"/>
        </w:rPr>
        <w:t>Ośrodka P</w:t>
      </w:r>
      <w:bookmarkStart w:id="0" w:name="_GoBack"/>
      <w:bookmarkEnd w:id="0"/>
      <w:r w:rsidRPr="005E06B8">
        <w:rPr>
          <w:rFonts w:ascii="Arial" w:hAnsi="Arial" w:cs="Arial"/>
          <w:sz w:val="24"/>
          <w:szCs w:val="24"/>
        </w:rPr>
        <w:t xml:space="preserve">omocy  Społecznej w Orchowie </w:t>
      </w:r>
      <w:r w:rsidR="005E06B8">
        <w:rPr>
          <w:rFonts w:ascii="Arial" w:hAnsi="Arial" w:cs="Arial"/>
          <w:sz w:val="24"/>
          <w:szCs w:val="24"/>
        </w:rPr>
        <w:t xml:space="preserve">panią Anetę Aldonę Mikołajczak </w:t>
      </w:r>
      <w:r w:rsidRPr="005E06B8">
        <w:rPr>
          <w:rFonts w:ascii="Arial" w:hAnsi="Arial" w:cs="Arial"/>
          <w:sz w:val="24"/>
          <w:szCs w:val="24"/>
        </w:rPr>
        <w:t xml:space="preserve">do prowadzenia postępowań w sprawach z zakresu realizacji programu „Dobry Start” </w:t>
      </w:r>
      <w:r w:rsidR="00C438CA" w:rsidRPr="005E06B8">
        <w:rPr>
          <w:rFonts w:ascii="Arial" w:hAnsi="Arial" w:cs="Arial"/>
          <w:sz w:val="24"/>
          <w:szCs w:val="24"/>
        </w:rPr>
        <w:t>wydawania w tych sprawach rozstrzygnięć, w tym decyzj</w:t>
      </w:r>
      <w:r w:rsidR="005E06B8">
        <w:rPr>
          <w:rFonts w:ascii="Arial" w:hAnsi="Arial" w:cs="Arial"/>
          <w:sz w:val="24"/>
          <w:szCs w:val="24"/>
        </w:rPr>
        <w:t>i oraz przekazywania informacji</w:t>
      </w:r>
      <w:r w:rsidR="00C438CA" w:rsidRPr="005E06B8">
        <w:rPr>
          <w:rFonts w:ascii="Arial" w:hAnsi="Arial" w:cs="Arial"/>
          <w:sz w:val="24"/>
          <w:szCs w:val="24"/>
        </w:rPr>
        <w:t>, o których mo</w:t>
      </w:r>
      <w:r w:rsidR="005E06B8">
        <w:rPr>
          <w:rFonts w:ascii="Arial" w:hAnsi="Arial" w:cs="Arial"/>
          <w:sz w:val="24"/>
          <w:szCs w:val="24"/>
        </w:rPr>
        <w:t>wa w § 10 ust. 6 Rozporządzenia.</w:t>
      </w:r>
    </w:p>
    <w:p w:rsidR="00C438CA" w:rsidRPr="005E06B8" w:rsidRDefault="00C438CA" w:rsidP="000926D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B4C29" w:rsidRPr="005E06B8" w:rsidRDefault="001B4C29" w:rsidP="000926D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438CA" w:rsidRPr="005E06B8" w:rsidRDefault="00C438CA" w:rsidP="000926D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E06B8">
        <w:rPr>
          <w:rFonts w:ascii="Arial" w:hAnsi="Arial" w:cs="Arial"/>
          <w:sz w:val="24"/>
          <w:szCs w:val="24"/>
        </w:rPr>
        <w:t>§ 2.</w:t>
      </w:r>
    </w:p>
    <w:p w:rsidR="00C438CA" w:rsidRPr="005E06B8" w:rsidRDefault="00C438CA" w:rsidP="005E06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06B8">
        <w:rPr>
          <w:rFonts w:ascii="Arial" w:hAnsi="Arial" w:cs="Arial"/>
          <w:sz w:val="24"/>
          <w:szCs w:val="24"/>
        </w:rPr>
        <w:t xml:space="preserve">Zarządzenie wchodzi w życie z dniem </w:t>
      </w:r>
      <w:r w:rsidR="0096158A">
        <w:rPr>
          <w:rFonts w:ascii="Arial" w:hAnsi="Arial" w:cs="Arial"/>
          <w:sz w:val="24"/>
          <w:szCs w:val="24"/>
        </w:rPr>
        <w:t>podpisania.</w:t>
      </w:r>
    </w:p>
    <w:p w:rsidR="00C438CA" w:rsidRDefault="00C438CA" w:rsidP="000926D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6158A" w:rsidRDefault="0096158A" w:rsidP="000926D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6158A" w:rsidRDefault="0096158A" w:rsidP="000926D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6158A" w:rsidRDefault="0096158A" w:rsidP="0096158A">
      <w:pPr>
        <w:spacing w:after="0"/>
        <w:ind w:left="4395"/>
        <w:jc w:val="center"/>
        <w:rPr>
          <w:rFonts w:ascii="Arial" w:hAnsi="Arial" w:cs="Arial"/>
          <w:b/>
          <w:i/>
          <w:sz w:val="24"/>
          <w:szCs w:val="24"/>
        </w:rPr>
      </w:pPr>
      <w:r w:rsidRPr="0096158A">
        <w:rPr>
          <w:rFonts w:ascii="Arial" w:hAnsi="Arial" w:cs="Arial"/>
          <w:b/>
          <w:i/>
          <w:sz w:val="24"/>
          <w:szCs w:val="24"/>
        </w:rPr>
        <w:t>Wójt Gminy Orchowo</w:t>
      </w:r>
    </w:p>
    <w:p w:rsidR="0096158A" w:rsidRPr="0096158A" w:rsidRDefault="0096158A" w:rsidP="0096158A">
      <w:pPr>
        <w:spacing w:after="0"/>
        <w:ind w:left="4395"/>
        <w:jc w:val="center"/>
        <w:rPr>
          <w:rFonts w:ascii="Arial" w:hAnsi="Arial" w:cs="Arial"/>
          <w:b/>
          <w:i/>
          <w:sz w:val="24"/>
          <w:szCs w:val="24"/>
        </w:rPr>
      </w:pPr>
    </w:p>
    <w:p w:rsidR="0096158A" w:rsidRPr="0096158A" w:rsidRDefault="0096158A" w:rsidP="0096158A">
      <w:pPr>
        <w:spacing w:after="0"/>
        <w:ind w:left="4395"/>
        <w:jc w:val="center"/>
        <w:rPr>
          <w:rFonts w:ascii="Arial" w:hAnsi="Arial" w:cs="Arial"/>
          <w:b/>
          <w:i/>
          <w:sz w:val="24"/>
          <w:szCs w:val="24"/>
        </w:rPr>
      </w:pPr>
      <w:r w:rsidRPr="0096158A">
        <w:rPr>
          <w:rFonts w:ascii="Arial" w:hAnsi="Arial" w:cs="Arial"/>
          <w:b/>
          <w:i/>
          <w:sz w:val="24"/>
          <w:szCs w:val="24"/>
        </w:rPr>
        <w:t>Jacek Misztal</w:t>
      </w:r>
    </w:p>
    <w:p w:rsidR="00C438CA" w:rsidRPr="005E06B8" w:rsidRDefault="00C438CA" w:rsidP="000926D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438CA" w:rsidRPr="005E06B8" w:rsidRDefault="00C438CA" w:rsidP="000926D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438CA" w:rsidRPr="005E06B8" w:rsidRDefault="00C438CA" w:rsidP="000926D3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C438CA" w:rsidRPr="005E0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D3"/>
    <w:rsid w:val="000926D3"/>
    <w:rsid w:val="001B4C29"/>
    <w:rsid w:val="005E06B8"/>
    <w:rsid w:val="00706505"/>
    <w:rsid w:val="00820BCE"/>
    <w:rsid w:val="0096158A"/>
    <w:rsid w:val="009A770A"/>
    <w:rsid w:val="00C438CA"/>
    <w:rsid w:val="00CD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248C1-52FC-4EB7-A049-F853B05D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Salka_Poesiedzeń</dc:creator>
  <cp:keywords/>
  <dc:description/>
  <cp:lastModifiedBy>Grzegorz Matkowski</cp:lastModifiedBy>
  <cp:revision>5</cp:revision>
  <cp:lastPrinted>2018-06-22T11:44:00Z</cp:lastPrinted>
  <dcterms:created xsi:type="dcterms:W3CDTF">2018-06-22T10:50:00Z</dcterms:created>
  <dcterms:modified xsi:type="dcterms:W3CDTF">2018-06-22T12:27:00Z</dcterms:modified>
</cp:coreProperties>
</file>